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86" w:rsidRDefault="00077166">
      <w:pPr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</w:rPr>
        <w:t>Памятка для устройства в школу.</w:t>
      </w:r>
    </w:p>
    <w:p w:rsidR="00DA2486" w:rsidRDefault="00DA2486">
      <w:pPr>
        <w:spacing w:line="11" w:lineRule="exact"/>
        <w:rPr>
          <w:sz w:val="24"/>
          <w:szCs w:val="24"/>
        </w:rPr>
      </w:pPr>
    </w:p>
    <w:p w:rsidR="00DA2486" w:rsidRDefault="0007716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Этапы приема иностранных граждан:</w:t>
      </w:r>
    </w:p>
    <w:p w:rsidR="00DA2486" w:rsidRDefault="00077166">
      <w:pPr>
        <w:numPr>
          <w:ilvl w:val="0"/>
          <w:numId w:val="1"/>
        </w:numPr>
        <w:tabs>
          <w:tab w:val="left" w:pos="708"/>
        </w:tabs>
        <w:spacing w:line="247" w:lineRule="auto"/>
        <w:ind w:firstLine="36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Родители через ЕПГУ, РПГУ, через операторов почтовой связи подают заявление о приеме на обучение в общеобразовательные организации и предъявляют: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ind w:left="420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подтверждающих родство заявителя;</w:t>
      </w:r>
    </w:p>
    <w:p w:rsidR="00DA2486" w:rsidRDefault="00DA2486">
      <w:pPr>
        <w:spacing w:line="15" w:lineRule="exact"/>
        <w:rPr>
          <w:rFonts w:eastAsia="Times New Roman"/>
          <w:b/>
          <w:bCs/>
        </w:rPr>
      </w:pPr>
    </w:p>
    <w:p w:rsidR="00DA2486" w:rsidRDefault="00077166">
      <w:pPr>
        <w:spacing w:line="242" w:lineRule="auto"/>
        <w:ind w:firstLine="708"/>
        <w:jc w:val="both"/>
        <w:rPr>
          <w:rFonts w:eastAsia="Times New Roman"/>
          <w:b/>
          <w:bCs/>
        </w:rPr>
      </w:pPr>
      <w:proofErr w:type="gramStart"/>
      <w:r>
        <w:rPr>
          <w:rFonts w:eastAsia="Times New Roman"/>
        </w:rPr>
        <w:t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</w:t>
      </w:r>
      <w:proofErr w:type="gramEnd"/>
      <w:r>
        <w:rPr>
          <w:rFonts w:eastAsia="Times New Roman"/>
        </w:rPr>
        <w:t xml:space="preserve"> пребывание (проживание) в Российской Федерации);</w:t>
      </w:r>
    </w:p>
    <w:p w:rsidR="00DA2486" w:rsidRDefault="00DA2486">
      <w:pPr>
        <w:spacing w:line="3" w:lineRule="exact"/>
        <w:rPr>
          <w:rFonts w:eastAsia="Times New Roman"/>
          <w:b/>
          <w:bCs/>
        </w:rPr>
      </w:pPr>
    </w:p>
    <w:p w:rsidR="00DA2486" w:rsidRDefault="00077166">
      <w:pPr>
        <w:spacing w:line="247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подтверждающих прохождение государственной дактилоскопической регистрации ребенка;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spacing w:line="247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ind w:left="420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удостоверяющих личность   ребенка;</w:t>
      </w:r>
    </w:p>
    <w:p w:rsidR="00DA2486" w:rsidRDefault="00DA2486">
      <w:pPr>
        <w:spacing w:line="15" w:lineRule="exact"/>
        <w:rPr>
          <w:rFonts w:eastAsia="Times New Roman"/>
          <w:b/>
          <w:bCs/>
        </w:rPr>
      </w:pPr>
    </w:p>
    <w:p w:rsidR="00DA2486" w:rsidRDefault="00077166">
      <w:pPr>
        <w:ind w:left="420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подтверждающих присвоение родителю ИНН,</w:t>
      </w:r>
    </w:p>
    <w:p w:rsidR="00DA2486" w:rsidRDefault="00DA2486">
      <w:pPr>
        <w:spacing w:line="15" w:lineRule="exact"/>
        <w:rPr>
          <w:rFonts w:eastAsia="Times New Roman"/>
          <w:b/>
          <w:bCs/>
        </w:rPr>
      </w:pPr>
    </w:p>
    <w:p w:rsidR="00DA2486" w:rsidRDefault="00077166">
      <w:pPr>
        <w:ind w:left="420"/>
        <w:rPr>
          <w:rFonts w:eastAsia="Times New Roman"/>
          <w:b/>
          <w:bCs/>
        </w:rPr>
      </w:pPr>
      <w:r>
        <w:rPr>
          <w:rFonts w:eastAsia="Times New Roman"/>
        </w:rPr>
        <w:t>копия СНИЛС родителя (при наличии), а также СНИЛС ребенка (при наличии);</w:t>
      </w:r>
    </w:p>
    <w:p w:rsidR="00DA2486" w:rsidRDefault="00DA2486">
      <w:pPr>
        <w:spacing w:line="15" w:lineRule="exact"/>
        <w:rPr>
          <w:rFonts w:eastAsia="Times New Roman"/>
          <w:b/>
          <w:bCs/>
        </w:rPr>
      </w:pPr>
    </w:p>
    <w:p w:rsidR="00DA2486" w:rsidRDefault="00077166">
      <w:pPr>
        <w:spacing w:line="247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spacing w:line="239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ind w:firstLine="426"/>
        <w:rPr>
          <w:rFonts w:eastAsia="Times New Roman"/>
          <w:b/>
          <w:bCs/>
        </w:rPr>
      </w:pPr>
      <w:r>
        <w:rPr>
          <w:rFonts w:eastAsia="Times New Roman"/>
          <w:b/>
          <w:bCs/>
          <w:i/>
          <w:iCs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DA2486" w:rsidRDefault="00077166">
      <w:pPr>
        <w:numPr>
          <w:ilvl w:val="2"/>
          <w:numId w:val="1"/>
        </w:numPr>
        <w:tabs>
          <w:tab w:val="left" w:pos="700"/>
        </w:tabs>
        <w:ind w:left="700" w:hanging="27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Проверка документов и направление на тестирование:</w:t>
      </w:r>
    </w:p>
    <w:p w:rsidR="00DA2486" w:rsidRDefault="00DA2486">
      <w:pPr>
        <w:spacing w:line="15" w:lineRule="exact"/>
        <w:rPr>
          <w:rFonts w:eastAsia="Times New Roman"/>
          <w:b/>
          <w:bCs/>
        </w:rPr>
      </w:pPr>
    </w:p>
    <w:p w:rsidR="00DA2486" w:rsidRDefault="00077166">
      <w:pPr>
        <w:spacing w:line="247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Образовательная организация не более 5 рабочих дней проводит проверку комплектности предоставленных документов;</w:t>
      </w:r>
    </w:p>
    <w:p w:rsidR="00DA2486" w:rsidRDefault="00DA2486">
      <w:pPr>
        <w:spacing w:line="1" w:lineRule="exact"/>
        <w:rPr>
          <w:rFonts w:eastAsia="Times New Roman"/>
          <w:b/>
          <w:bCs/>
        </w:rPr>
      </w:pPr>
    </w:p>
    <w:p w:rsidR="00DA2486" w:rsidRDefault="00077166">
      <w:pPr>
        <w:spacing w:line="246" w:lineRule="auto"/>
        <w:ind w:firstLine="708"/>
        <w:rPr>
          <w:rFonts w:eastAsia="Times New Roman"/>
          <w:b/>
          <w:bCs/>
        </w:rPr>
      </w:pPr>
      <w:r>
        <w:rPr>
          <w:rFonts w:eastAsia="Times New Roman"/>
        </w:rPr>
        <w:t>Если представлен полный комплект документов, общеобразовательная организация в течение 25 рабочих дней проверяет их достоверность;</w:t>
      </w:r>
    </w:p>
    <w:p w:rsidR="00DA2486" w:rsidRDefault="00DA2486">
      <w:pPr>
        <w:spacing w:line="1" w:lineRule="exact"/>
        <w:rPr>
          <w:sz w:val="24"/>
          <w:szCs w:val="24"/>
        </w:rPr>
      </w:pPr>
    </w:p>
    <w:p w:rsidR="00DA2486" w:rsidRDefault="00077166">
      <w:pPr>
        <w:tabs>
          <w:tab w:val="left" w:pos="2020"/>
          <w:tab w:val="left" w:pos="3660"/>
          <w:tab w:val="left" w:pos="5820"/>
          <w:tab w:val="left" w:pos="7680"/>
          <w:tab w:val="left" w:pos="9200"/>
        </w:tabs>
        <w:ind w:left="420"/>
        <w:rPr>
          <w:sz w:val="20"/>
          <w:szCs w:val="20"/>
        </w:rPr>
      </w:pPr>
      <w:r>
        <w:rPr>
          <w:rFonts w:eastAsia="Times New Roman"/>
        </w:rPr>
        <w:t>После</w:t>
      </w:r>
      <w:r>
        <w:rPr>
          <w:sz w:val="20"/>
          <w:szCs w:val="20"/>
        </w:rPr>
        <w:tab/>
      </w:r>
      <w:r>
        <w:rPr>
          <w:rFonts w:eastAsia="Times New Roman"/>
        </w:rPr>
        <w:t>проверки</w:t>
      </w:r>
      <w:r>
        <w:rPr>
          <w:sz w:val="20"/>
          <w:szCs w:val="20"/>
        </w:rPr>
        <w:tab/>
      </w:r>
      <w:r>
        <w:rPr>
          <w:rFonts w:eastAsia="Times New Roman"/>
        </w:rPr>
        <w:t>достоверности</w:t>
      </w:r>
      <w:r>
        <w:rPr>
          <w:sz w:val="20"/>
          <w:szCs w:val="20"/>
        </w:rPr>
        <w:tab/>
      </w:r>
      <w:r>
        <w:rPr>
          <w:rFonts w:eastAsia="Times New Roman"/>
        </w:rPr>
        <w:t>документов</w:t>
      </w:r>
      <w:r>
        <w:rPr>
          <w:sz w:val="20"/>
          <w:szCs w:val="20"/>
        </w:rPr>
        <w:tab/>
      </w:r>
      <w:r>
        <w:rPr>
          <w:rFonts w:eastAsia="Times New Roman"/>
        </w:rPr>
        <w:t>ребенок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направляется</w:t>
      </w:r>
    </w:p>
    <w:p w:rsidR="00DA2486" w:rsidRDefault="00DA2486">
      <w:pPr>
        <w:spacing w:line="1" w:lineRule="exact"/>
        <w:rPr>
          <w:sz w:val="24"/>
          <w:szCs w:val="24"/>
        </w:rPr>
      </w:pPr>
    </w:p>
    <w:p w:rsidR="00DA2486" w:rsidRDefault="00077166">
      <w:pPr>
        <w:numPr>
          <w:ilvl w:val="0"/>
          <w:numId w:val="2"/>
        </w:numPr>
        <w:tabs>
          <w:tab w:val="left" w:pos="150"/>
        </w:tabs>
        <w:spacing w:line="247" w:lineRule="auto"/>
        <w:ind w:left="700" w:hanging="700"/>
        <w:rPr>
          <w:rFonts w:eastAsia="Times New Roman"/>
        </w:rPr>
      </w:pPr>
      <w:r>
        <w:rPr>
          <w:rFonts w:eastAsia="Times New Roman"/>
        </w:rPr>
        <w:t>тестирующую организацию; Информация о направлении на тестирование направляется по адресу, указанному в заявлении о приеме</w:t>
      </w:r>
    </w:p>
    <w:p w:rsidR="00DA2486" w:rsidRDefault="00DA2486">
      <w:pPr>
        <w:spacing w:line="1" w:lineRule="exact"/>
        <w:rPr>
          <w:rFonts w:eastAsia="Times New Roman"/>
        </w:rPr>
      </w:pPr>
    </w:p>
    <w:p w:rsidR="00DA2486" w:rsidRDefault="00077166">
      <w:pPr>
        <w:spacing w:line="247" w:lineRule="auto"/>
        <w:ind w:left="700" w:hanging="708"/>
        <w:rPr>
          <w:rFonts w:eastAsia="Times New Roman"/>
        </w:rPr>
      </w:pPr>
      <w:r>
        <w:rPr>
          <w:rFonts w:eastAsia="Times New Roman"/>
        </w:rPr>
        <w:t xml:space="preserve">на обучение, и в личный кабинет ЕПГУ; Одновременно общеобразовательная организация уведомляет тестирующую организацию </w:t>
      </w:r>
      <w:proofErr w:type="gramStart"/>
      <w:r>
        <w:rPr>
          <w:rFonts w:eastAsia="Times New Roman"/>
        </w:rPr>
        <w:t>в</w:t>
      </w:r>
      <w:proofErr w:type="gramEnd"/>
    </w:p>
    <w:p w:rsidR="00DA2486" w:rsidRDefault="00DA2486">
      <w:pPr>
        <w:spacing w:line="1" w:lineRule="exact"/>
        <w:rPr>
          <w:rFonts w:eastAsia="Times New Roman"/>
        </w:rPr>
      </w:pPr>
    </w:p>
    <w:p w:rsidR="00DA2486" w:rsidRDefault="00077166">
      <w:pPr>
        <w:rPr>
          <w:rFonts w:eastAsia="Times New Roman"/>
        </w:rPr>
      </w:pPr>
      <w:r>
        <w:rPr>
          <w:rFonts w:eastAsia="Times New Roman"/>
        </w:rPr>
        <w:t>электронной форме через ЕПГУ или с использованием РПГУ;</w:t>
      </w:r>
    </w:p>
    <w:p w:rsidR="00DA2486" w:rsidRDefault="00DA2486">
      <w:pPr>
        <w:spacing w:line="15" w:lineRule="exact"/>
        <w:rPr>
          <w:rFonts w:eastAsia="Times New Roman"/>
        </w:rPr>
      </w:pPr>
    </w:p>
    <w:p w:rsidR="00DA2486" w:rsidRDefault="00077166">
      <w:pPr>
        <w:spacing w:line="255" w:lineRule="auto"/>
        <w:ind w:firstLine="708"/>
        <w:rPr>
          <w:rFonts w:eastAsia="Times New Roman"/>
        </w:rPr>
      </w:pPr>
      <w:r>
        <w:rPr>
          <w:rFonts w:eastAsia="Times New Roman"/>
          <w:sz w:val="24"/>
          <w:szCs w:val="24"/>
        </w:rPr>
        <w:t>В случае представления неполного комплекта документов общеобразовательная организация возвращает заявление без его рассмотрения;</w:t>
      </w:r>
    </w:p>
    <w:p w:rsidR="00DA2486" w:rsidRDefault="00DA2486">
      <w:pPr>
        <w:spacing w:line="1" w:lineRule="exact"/>
        <w:rPr>
          <w:rFonts w:eastAsia="Times New Roman"/>
        </w:rPr>
      </w:pPr>
    </w:p>
    <w:p w:rsidR="00DA2486" w:rsidRDefault="00077166">
      <w:pPr>
        <w:spacing w:line="241" w:lineRule="auto"/>
        <w:ind w:left="420" w:firstLine="282"/>
        <w:rPr>
          <w:rFonts w:eastAsia="Times New Roman"/>
        </w:rPr>
      </w:pPr>
      <w:r>
        <w:rPr>
          <w:rFonts w:eastAsia="Times New Roman"/>
        </w:rPr>
        <w:t xml:space="preserve">При переводе из одной общеобразовательной организации в другую (по территории России) зачисляются без прохождения тестирования. При этом при переводе иностранные граждане и лица без гражданства предоставляют в общеобразовательную организацию, в которую переводятся, следующие документы: личное дело обучающегося; </w:t>
      </w:r>
      <w:proofErr w:type="gramStart"/>
      <w:r>
        <w:rPr>
          <w:rFonts w:eastAsia="Times New Roman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лица); Иностранные граждане и лица без гражданства, успешно прошедшие государственную итоговую</w:t>
      </w:r>
      <w:proofErr w:type="gramEnd"/>
    </w:p>
    <w:p w:rsidR="00DA2486" w:rsidRDefault="00DA2486">
      <w:pPr>
        <w:spacing w:line="6" w:lineRule="exact"/>
        <w:rPr>
          <w:rFonts w:eastAsia="Times New Roman"/>
        </w:rPr>
      </w:pPr>
    </w:p>
    <w:p w:rsidR="00DA2486" w:rsidRDefault="00077166">
      <w:pPr>
        <w:spacing w:line="243" w:lineRule="auto"/>
        <w:ind w:left="420"/>
        <w:rPr>
          <w:rFonts w:eastAsia="Times New Roman"/>
        </w:rPr>
      </w:pPr>
      <w:r>
        <w:rPr>
          <w:rFonts w:eastAsia="Times New Roman"/>
        </w:rPr>
        <w:t>аттестацию по образовательным программам основного общего образования, имеющие аттестат об основном общем образовании, образец которого установлен Министерством просвещения Российской Федерации, также не проходят тестирование и зачисляются в общеобразовательные организации; В общеобразовательных организациях, в которых по образовательным программам основного общего</w:t>
      </w:r>
    </w:p>
    <w:p w:rsidR="00DA2486" w:rsidRDefault="00DA2486">
      <w:pPr>
        <w:spacing w:line="3" w:lineRule="exact"/>
        <w:rPr>
          <w:rFonts w:eastAsia="Times New Roman"/>
        </w:rPr>
      </w:pPr>
    </w:p>
    <w:p w:rsidR="00DA2486" w:rsidRDefault="00077166">
      <w:pPr>
        <w:spacing w:line="242" w:lineRule="auto"/>
        <w:ind w:left="420"/>
        <w:rPr>
          <w:rFonts w:eastAsia="Times New Roman"/>
        </w:rPr>
      </w:pPr>
      <w:proofErr w:type="gramStart"/>
      <w:r>
        <w:rPr>
          <w:rFonts w:eastAsia="Times New Roman"/>
        </w:rPr>
        <w:t>и среднего общего образования предусмотрено углубленное изучение отдельных учебных предметов, предметных областей соответствующей образовательной программы (профильное обучение) с учетом образовательных потребностей и интересов обучающихся, при приеме на обучение иностранных граждан и лиц без гражданства помимо тестирования может проводиться индивидуальный отбор, установленный локальным актом общеобразовательной организации; Тестирование проводится в устной форме для следующих категорий иностранных граждан, на</w:t>
      </w:r>
      <w:proofErr w:type="gramEnd"/>
    </w:p>
    <w:p w:rsidR="00DA2486" w:rsidRDefault="00DA2486">
      <w:pPr>
        <w:spacing w:line="3" w:lineRule="exact"/>
        <w:rPr>
          <w:rFonts w:eastAsia="Times New Roman"/>
        </w:rPr>
      </w:pPr>
    </w:p>
    <w:p w:rsidR="00DA2486" w:rsidRDefault="00077166">
      <w:pPr>
        <w:spacing w:line="239" w:lineRule="auto"/>
        <w:ind w:left="420"/>
        <w:rPr>
          <w:rFonts w:eastAsia="Times New Roman"/>
        </w:rPr>
      </w:pPr>
      <w:proofErr w:type="gramStart"/>
      <w:r>
        <w:rPr>
          <w:rFonts w:eastAsia="Times New Roman"/>
        </w:rPr>
        <w:t>которых</w:t>
      </w:r>
      <w:proofErr w:type="gramEnd"/>
      <w:r>
        <w:rPr>
          <w:rFonts w:eastAsia="Times New Roman"/>
        </w:rPr>
        <w:t xml:space="preserve"> не распространяется ограничение ожидать трехмесячный срок после неуспешного прохождения тестирования:</w:t>
      </w:r>
    </w:p>
    <w:p w:rsidR="00DA2486" w:rsidRDefault="00DA2486">
      <w:pPr>
        <w:spacing w:line="1" w:lineRule="exact"/>
        <w:rPr>
          <w:rFonts w:eastAsia="Times New Roman"/>
        </w:rPr>
      </w:pPr>
    </w:p>
    <w:p w:rsidR="00DA2486" w:rsidRDefault="00077166">
      <w:pPr>
        <w:numPr>
          <w:ilvl w:val="2"/>
          <w:numId w:val="2"/>
        </w:numPr>
        <w:tabs>
          <w:tab w:val="left" w:pos="980"/>
        </w:tabs>
        <w:ind w:left="980" w:hanging="271"/>
        <w:rPr>
          <w:rFonts w:eastAsia="Times New Roman"/>
        </w:rPr>
      </w:pPr>
      <w:proofErr w:type="gramStart"/>
      <w:r>
        <w:rPr>
          <w:rFonts w:eastAsia="Times New Roman"/>
        </w:rPr>
        <w:t>имеющих</w:t>
      </w:r>
      <w:proofErr w:type="gramEnd"/>
      <w:r>
        <w:rPr>
          <w:rFonts w:eastAsia="Times New Roman"/>
        </w:rPr>
        <w:t xml:space="preserve"> статус участника Государственной </w:t>
      </w:r>
      <w:r>
        <w:rPr>
          <w:rFonts w:eastAsia="Times New Roman"/>
          <w:color w:val="0000FF"/>
        </w:rPr>
        <w:t>программы</w:t>
      </w:r>
      <w:r>
        <w:rPr>
          <w:rFonts w:eastAsia="Times New Roman"/>
        </w:rPr>
        <w:t xml:space="preserve"> по оказанию содействия добровольному</w:t>
      </w:r>
    </w:p>
    <w:p w:rsidR="00DA2486" w:rsidRDefault="00DA2486">
      <w:pPr>
        <w:sectPr w:rsidR="00DA2486">
          <w:pgSz w:w="11900" w:h="16840"/>
          <w:pgMar w:top="693" w:right="724" w:bottom="277" w:left="720" w:header="0" w:footer="0" w:gutter="0"/>
          <w:cols w:space="720" w:equalWidth="0">
            <w:col w:w="10460"/>
          </w:cols>
        </w:sectPr>
      </w:pPr>
    </w:p>
    <w:p w:rsidR="00DA2486" w:rsidRDefault="00077166">
      <w:pPr>
        <w:spacing w:line="241" w:lineRule="auto"/>
        <w:ind w:left="420"/>
        <w:jc w:val="both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</w:rPr>
        <w:lastRenderedPageBreak/>
        <w:t xml:space="preserve">переселению в Российскую Федерацию соотечественников, проживающих за рубежом, утвержденной Указом Президента Российской Федерации от 22 июня 2006 г. N 637 "О мерах по оказанию содействия добровольному переселению в Российскую Федерацию соотечественников, проживающих за рубежом", или статус члена семьи участника указанной Государственной </w:t>
      </w:r>
      <w:r>
        <w:rPr>
          <w:rFonts w:eastAsia="Times New Roman"/>
          <w:color w:val="0000FF"/>
        </w:rPr>
        <w:t>программы</w:t>
      </w:r>
      <w:r>
        <w:rPr>
          <w:rFonts w:eastAsia="Times New Roman"/>
        </w:rPr>
        <w:t>;</w:t>
      </w:r>
    </w:p>
    <w:p w:rsidR="00DA2486" w:rsidRDefault="00DA2486">
      <w:pPr>
        <w:spacing w:line="3" w:lineRule="exact"/>
        <w:rPr>
          <w:sz w:val="20"/>
          <w:szCs w:val="20"/>
        </w:rPr>
      </w:pPr>
    </w:p>
    <w:p w:rsidR="00DA2486" w:rsidRDefault="00077166">
      <w:pPr>
        <w:numPr>
          <w:ilvl w:val="1"/>
          <w:numId w:val="3"/>
        </w:numPr>
        <w:tabs>
          <w:tab w:val="left" w:pos="968"/>
        </w:tabs>
        <w:spacing w:line="239" w:lineRule="auto"/>
        <w:ind w:left="420" w:firstLine="289"/>
        <w:jc w:val="both"/>
        <w:rPr>
          <w:rFonts w:eastAsia="Times New Roman"/>
        </w:rPr>
      </w:pPr>
      <w:r>
        <w:rPr>
          <w:rFonts w:eastAsia="Times New Roman"/>
        </w:rPr>
        <w:t xml:space="preserve">разделяющих традиционные российские духовно-нравственные ценности, в отношении которых в соответствии с </w:t>
      </w:r>
      <w:r>
        <w:rPr>
          <w:rFonts w:eastAsia="Times New Roman"/>
          <w:color w:val="0000FF"/>
        </w:rPr>
        <w:t>Указом</w:t>
      </w:r>
      <w:r>
        <w:rPr>
          <w:rFonts w:eastAsia="Times New Roman"/>
        </w:rPr>
        <w:t xml:space="preserve"> Президента Российской Федерации от 19 августа 2024 г. N 702 "Об оказании гуманитарной поддержки лицам, разделяющим традиционные российские духовно-нравственные ценности" принято решение о выдаче разрешения на временное проживание в Российской Федерации, а также членов их семей;</w:t>
      </w:r>
    </w:p>
    <w:p w:rsidR="00DA2486" w:rsidRDefault="00DA2486">
      <w:pPr>
        <w:spacing w:line="5" w:lineRule="exact"/>
        <w:rPr>
          <w:rFonts w:eastAsia="Times New Roman"/>
        </w:rPr>
      </w:pPr>
    </w:p>
    <w:p w:rsidR="00DA2486" w:rsidRDefault="00077166">
      <w:pPr>
        <w:numPr>
          <w:ilvl w:val="1"/>
          <w:numId w:val="3"/>
        </w:numPr>
        <w:tabs>
          <w:tab w:val="left" w:pos="1069"/>
        </w:tabs>
        <w:spacing w:line="243" w:lineRule="auto"/>
        <w:ind w:left="420" w:firstLine="289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 межправительственных) организаций,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 или сотрудников представительств и</w:t>
      </w:r>
      <w:proofErr w:type="gramEnd"/>
      <w:r>
        <w:rPr>
          <w:rFonts w:eastAsia="Times New Roman"/>
        </w:rPr>
        <w:t xml:space="preserve">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 (далее - дети дипломатических работников).</w:t>
      </w:r>
    </w:p>
    <w:p w:rsidR="00DA2486" w:rsidRDefault="00DA2486">
      <w:pPr>
        <w:spacing w:line="224" w:lineRule="exact"/>
        <w:rPr>
          <w:rFonts w:eastAsia="Times New Roman"/>
        </w:rPr>
      </w:pPr>
    </w:p>
    <w:p w:rsidR="00DA2486" w:rsidRDefault="00077166">
      <w:pPr>
        <w:ind w:left="420"/>
        <w:rPr>
          <w:rFonts w:eastAsia="Times New Roman"/>
        </w:rPr>
      </w:pPr>
      <w:r>
        <w:rPr>
          <w:rFonts w:eastAsia="Times New Roman"/>
          <w:b/>
          <w:bCs/>
        </w:rPr>
        <w:t>ТЕСТИРУЮЩИЕ ОРГАНИЗАЦИИ</w:t>
      </w:r>
    </w:p>
    <w:p w:rsidR="00DA2486" w:rsidRDefault="00DA2486">
      <w:pPr>
        <w:spacing w:line="13" w:lineRule="exact"/>
        <w:rPr>
          <w:sz w:val="20"/>
          <w:szCs w:val="20"/>
        </w:rPr>
      </w:pPr>
    </w:p>
    <w:p w:rsidR="00DA2486" w:rsidRDefault="00077166">
      <w:pPr>
        <w:numPr>
          <w:ilvl w:val="0"/>
          <w:numId w:val="4"/>
        </w:numPr>
        <w:tabs>
          <w:tab w:val="left" w:pos="708"/>
        </w:tabs>
        <w:spacing w:line="239" w:lineRule="auto"/>
        <w:ind w:firstLine="42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Муниципальное бюджетное общеобразовательное учреждение средняя общеобразовательная школа № 16 по адресу: ул. Шелеста, 73в;</w:t>
      </w:r>
    </w:p>
    <w:p w:rsidR="00DA2486" w:rsidRDefault="00DA2486">
      <w:pPr>
        <w:spacing w:line="1" w:lineRule="exact"/>
        <w:rPr>
          <w:rFonts w:eastAsia="Times New Roman"/>
          <w:sz w:val="20"/>
          <w:szCs w:val="20"/>
        </w:rPr>
      </w:pPr>
    </w:p>
    <w:p w:rsidR="00DA2486" w:rsidRDefault="00077166">
      <w:pPr>
        <w:numPr>
          <w:ilvl w:val="0"/>
          <w:numId w:val="4"/>
        </w:numPr>
        <w:tabs>
          <w:tab w:val="left" w:pos="708"/>
        </w:tabs>
        <w:ind w:firstLine="42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gramStart"/>
      <w:r>
        <w:rPr>
          <w:rFonts w:eastAsia="Times New Roman"/>
          <w:sz w:val="20"/>
          <w:szCs w:val="20"/>
        </w:rPr>
        <w:t>г</w:t>
      </w:r>
      <w:proofErr w:type="gramEnd"/>
      <w:r>
        <w:rPr>
          <w:rFonts w:eastAsia="Times New Roman"/>
          <w:sz w:val="20"/>
          <w:szCs w:val="20"/>
        </w:rPr>
        <w:t>. Хабаровска «Средняя школа № 35» по адресу ул. Карла Маркса, 63;</w:t>
      </w:r>
    </w:p>
    <w:p w:rsidR="00DA2486" w:rsidRDefault="00077166">
      <w:pPr>
        <w:numPr>
          <w:ilvl w:val="0"/>
          <w:numId w:val="4"/>
        </w:numPr>
        <w:tabs>
          <w:tab w:val="left" w:pos="708"/>
        </w:tabs>
        <w:spacing w:line="239" w:lineRule="auto"/>
        <w:ind w:firstLine="42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Муниципальное бюджетное общеобразовательное учреждение «Средняя школа № 76 имени Александра Анатольевича. </w:t>
      </w:r>
      <w:proofErr w:type="spellStart"/>
      <w:r>
        <w:rPr>
          <w:rFonts w:eastAsia="Times New Roman"/>
          <w:sz w:val="20"/>
          <w:szCs w:val="20"/>
        </w:rPr>
        <w:t>Есягина</w:t>
      </w:r>
      <w:proofErr w:type="spellEnd"/>
      <w:r>
        <w:rPr>
          <w:rFonts w:eastAsia="Times New Roman"/>
          <w:sz w:val="20"/>
          <w:szCs w:val="20"/>
        </w:rPr>
        <w:t xml:space="preserve">» по адресу: ул. </w:t>
      </w:r>
      <w:proofErr w:type="gramStart"/>
      <w:r>
        <w:rPr>
          <w:rFonts w:eastAsia="Times New Roman"/>
          <w:sz w:val="20"/>
          <w:szCs w:val="20"/>
        </w:rPr>
        <w:t>Костромская</w:t>
      </w:r>
      <w:proofErr w:type="gramEnd"/>
      <w:r>
        <w:rPr>
          <w:rFonts w:eastAsia="Times New Roman"/>
          <w:sz w:val="20"/>
          <w:szCs w:val="20"/>
        </w:rPr>
        <w:t xml:space="preserve"> 44;</w:t>
      </w:r>
    </w:p>
    <w:p w:rsidR="00DA2486" w:rsidRDefault="00DA2486">
      <w:pPr>
        <w:spacing w:line="1" w:lineRule="exact"/>
        <w:rPr>
          <w:rFonts w:eastAsia="Times New Roman"/>
          <w:sz w:val="20"/>
          <w:szCs w:val="20"/>
        </w:rPr>
      </w:pPr>
    </w:p>
    <w:p w:rsidR="00DA2486" w:rsidRDefault="00077166">
      <w:pPr>
        <w:numPr>
          <w:ilvl w:val="0"/>
          <w:numId w:val="4"/>
        </w:numPr>
        <w:tabs>
          <w:tab w:val="left" w:pos="700"/>
        </w:tabs>
        <w:ind w:left="700" w:hanging="27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Муниципальное бюджетное общеобразовательное учреждение лицей «РИТМ», по адресу: ул. Фурманова, 1.</w:t>
      </w:r>
    </w:p>
    <w:p w:rsidR="00DA2486" w:rsidRDefault="00077166">
      <w:pPr>
        <w:ind w:left="4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5.</w:t>
      </w:r>
      <w:r w:rsidR="00E744C7">
        <w:rPr>
          <w:rFonts w:eastAsia="Times New Roman"/>
          <w:sz w:val="20"/>
          <w:szCs w:val="20"/>
        </w:rPr>
        <w:t xml:space="preserve">Хабаровский муниципальный район проходит тестирование в Краевом центре образования </w:t>
      </w:r>
      <w:proofErr w:type="gramStart"/>
      <w:r w:rsidR="00E744C7">
        <w:rPr>
          <w:rFonts w:eastAsia="Times New Roman"/>
          <w:sz w:val="20"/>
          <w:szCs w:val="20"/>
        </w:rPr>
        <w:t>г</w:t>
      </w:r>
      <w:proofErr w:type="gramEnd"/>
      <w:r w:rsidR="00E744C7">
        <w:rPr>
          <w:rFonts w:eastAsia="Times New Roman"/>
          <w:sz w:val="20"/>
          <w:szCs w:val="20"/>
        </w:rPr>
        <w:t>. Хабаровска ул. Павла Морозова 92 Б.</w:t>
      </w:r>
    </w:p>
    <w:p w:rsidR="00DA2486" w:rsidRDefault="00077166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Основания для отказа в приеме в школу:</w:t>
      </w:r>
    </w:p>
    <w:p w:rsidR="00DA2486" w:rsidRDefault="00077166">
      <w:pPr>
        <w:numPr>
          <w:ilvl w:val="0"/>
          <w:numId w:val="5"/>
        </w:numPr>
        <w:tabs>
          <w:tab w:val="left" w:pos="700"/>
        </w:tabs>
        <w:ind w:left="700" w:hanging="274"/>
        <w:rPr>
          <w:rFonts w:ascii="Wingdings" w:eastAsia="Wingdings" w:hAnsi="Wingdings" w:cs="Wingdings"/>
        </w:rPr>
      </w:pPr>
      <w:r>
        <w:rPr>
          <w:rFonts w:eastAsia="Times New Roman"/>
          <w:i/>
          <w:iCs/>
        </w:rPr>
        <w:t>Ребенок не может быть зачислен в школу только в том случае, если в ней нет свободных мест;</w:t>
      </w:r>
    </w:p>
    <w:p w:rsidR="00DA2486" w:rsidRDefault="00077166">
      <w:pPr>
        <w:numPr>
          <w:ilvl w:val="0"/>
          <w:numId w:val="5"/>
        </w:numPr>
        <w:tabs>
          <w:tab w:val="left" w:pos="700"/>
        </w:tabs>
        <w:ind w:left="700" w:hanging="274"/>
        <w:rPr>
          <w:rFonts w:ascii="Wingdings" w:eastAsia="Wingdings" w:hAnsi="Wingdings" w:cs="Wingdings"/>
        </w:rPr>
      </w:pPr>
      <w:r>
        <w:rPr>
          <w:rFonts w:eastAsia="Times New Roman"/>
          <w:i/>
          <w:iCs/>
        </w:rPr>
        <w:t xml:space="preserve">Тестирующей организацией </w:t>
      </w:r>
      <w:proofErr w:type="gramStart"/>
      <w:r>
        <w:rPr>
          <w:rFonts w:eastAsia="Times New Roman"/>
          <w:i/>
          <w:iCs/>
        </w:rPr>
        <w:t>установлен</w:t>
      </w:r>
      <w:proofErr w:type="gramEnd"/>
    </w:p>
    <w:p w:rsidR="00DA2486" w:rsidRDefault="00DA2486">
      <w:pPr>
        <w:spacing w:line="241" w:lineRule="exact"/>
        <w:rPr>
          <w:sz w:val="20"/>
          <w:szCs w:val="20"/>
        </w:rPr>
      </w:pPr>
    </w:p>
    <w:p w:rsidR="00DA2486" w:rsidRDefault="00077166">
      <w:pPr>
        <w:numPr>
          <w:ilvl w:val="0"/>
          <w:numId w:val="6"/>
        </w:numPr>
        <w:tabs>
          <w:tab w:val="left" w:pos="700"/>
        </w:tabs>
        <w:ind w:left="700" w:hanging="27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После прохождения тестирования:</w:t>
      </w:r>
    </w:p>
    <w:p w:rsidR="00DA2486" w:rsidRDefault="00DA2486">
      <w:pPr>
        <w:spacing w:line="27" w:lineRule="exact"/>
        <w:rPr>
          <w:sz w:val="20"/>
          <w:szCs w:val="20"/>
        </w:rPr>
      </w:pPr>
    </w:p>
    <w:p w:rsidR="00DA2486" w:rsidRDefault="00077166">
      <w:pPr>
        <w:spacing w:line="247" w:lineRule="auto"/>
        <w:ind w:firstLine="708"/>
        <w:rPr>
          <w:sz w:val="20"/>
          <w:szCs w:val="20"/>
        </w:rPr>
      </w:pPr>
      <w:r>
        <w:rPr>
          <w:rFonts w:eastAsia="Times New Roman"/>
        </w:rPr>
        <w:t>тестирующая организация в течение 3-х дней после тестирования уведомляет образовательную организацию (школу) о результатах;</w:t>
      </w:r>
    </w:p>
    <w:p w:rsidR="00DA2486" w:rsidRDefault="00DA2486">
      <w:pPr>
        <w:spacing w:line="1" w:lineRule="exact"/>
        <w:rPr>
          <w:sz w:val="20"/>
          <w:szCs w:val="20"/>
        </w:rPr>
      </w:pPr>
    </w:p>
    <w:p w:rsidR="00DA2486" w:rsidRDefault="00077166">
      <w:pPr>
        <w:ind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информация о результатах тестирования и рассмотрения заявления о приеме на обучение направляется по адресу (почтовый или электронный), указанному в заявлении о приеме на обучение, и в личный кабинет</w:t>
      </w:r>
      <w:proofErr w:type="gramEnd"/>
    </w:p>
    <w:p w:rsidR="00DA2486" w:rsidRDefault="00077166">
      <w:pPr>
        <w:spacing w:line="247" w:lineRule="auto"/>
        <w:ind w:left="700" w:hanging="708"/>
        <w:rPr>
          <w:sz w:val="20"/>
          <w:szCs w:val="20"/>
        </w:rPr>
      </w:pPr>
      <w:r>
        <w:rPr>
          <w:rFonts w:eastAsia="Times New Roman"/>
        </w:rPr>
        <w:t>ЕПГУ руководитель общеобразовательной организации издает распорядительный акт о приеме на обучение</w:t>
      </w:r>
    </w:p>
    <w:p w:rsidR="00DA2486" w:rsidRDefault="00DA2486">
      <w:pPr>
        <w:spacing w:line="261" w:lineRule="exact"/>
        <w:rPr>
          <w:sz w:val="20"/>
          <w:szCs w:val="20"/>
        </w:rPr>
      </w:pPr>
    </w:p>
    <w:p w:rsidR="00DA2486" w:rsidRDefault="00077166">
      <w:pPr>
        <w:spacing w:line="271" w:lineRule="auto"/>
        <w:rPr>
          <w:sz w:val="20"/>
          <w:szCs w:val="20"/>
        </w:rPr>
      </w:pPr>
      <w:r>
        <w:rPr>
          <w:rFonts w:eastAsia="Times New Roman"/>
        </w:rPr>
        <w:t>ребенка в течение 5 рабочих дней после официального поступления информации об успешном прохождении тестирования.</w:t>
      </w:r>
    </w:p>
    <w:sectPr w:rsidR="00DA2486" w:rsidSect="00DA2486">
      <w:pgSz w:w="11900" w:h="16840"/>
      <w:pgMar w:top="697" w:right="724" w:bottom="1440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1F29"/>
    <w:multiLevelType w:val="hybridMultilevel"/>
    <w:tmpl w:val="2F60E5D0"/>
    <w:lvl w:ilvl="0" w:tplc="12BC3DFC">
      <w:start w:val="1"/>
      <w:numFmt w:val="bullet"/>
      <w:lvlText w:val="в"/>
      <w:lvlJc w:val="left"/>
    </w:lvl>
    <w:lvl w:ilvl="1" w:tplc="4BD0D00C">
      <w:start w:val="1"/>
      <w:numFmt w:val="bullet"/>
      <w:lvlText w:val=" "/>
      <w:lvlJc w:val="left"/>
    </w:lvl>
    <w:lvl w:ilvl="2" w:tplc="FE0EF770">
      <w:start w:val="1"/>
      <w:numFmt w:val="decimal"/>
      <w:lvlText w:val="%3)"/>
      <w:lvlJc w:val="left"/>
    </w:lvl>
    <w:lvl w:ilvl="3" w:tplc="4940B3AE">
      <w:numFmt w:val="decimal"/>
      <w:lvlText w:val=""/>
      <w:lvlJc w:val="left"/>
    </w:lvl>
    <w:lvl w:ilvl="4" w:tplc="C1349A8C">
      <w:numFmt w:val="decimal"/>
      <w:lvlText w:val=""/>
      <w:lvlJc w:val="left"/>
    </w:lvl>
    <w:lvl w:ilvl="5" w:tplc="609C97F6">
      <w:numFmt w:val="decimal"/>
      <w:lvlText w:val=""/>
      <w:lvlJc w:val="left"/>
    </w:lvl>
    <w:lvl w:ilvl="6" w:tplc="5ACEF89E">
      <w:numFmt w:val="decimal"/>
      <w:lvlText w:val=""/>
      <w:lvlJc w:val="left"/>
    </w:lvl>
    <w:lvl w:ilvl="7" w:tplc="5ADE8226">
      <w:numFmt w:val="decimal"/>
      <w:lvlText w:val=""/>
      <w:lvlJc w:val="left"/>
    </w:lvl>
    <w:lvl w:ilvl="8" w:tplc="88D86B38">
      <w:numFmt w:val="decimal"/>
      <w:lvlText w:val=""/>
      <w:lvlJc w:val="left"/>
    </w:lvl>
  </w:abstractNum>
  <w:abstractNum w:abstractNumId="1">
    <w:nsid w:val="2EB141F2"/>
    <w:multiLevelType w:val="hybridMultilevel"/>
    <w:tmpl w:val="88B06DA0"/>
    <w:lvl w:ilvl="0" w:tplc="280E0DEC">
      <w:start w:val="3"/>
      <w:numFmt w:val="decimal"/>
      <w:lvlText w:val="%1."/>
      <w:lvlJc w:val="left"/>
    </w:lvl>
    <w:lvl w:ilvl="1" w:tplc="999440D8">
      <w:numFmt w:val="decimal"/>
      <w:lvlText w:val=""/>
      <w:lvlJc w:val="left"/>
    </w:lvl>
    <w:lvl w:ilvl="2" w:tplc="247CF9A2">
      <w:numFmt w:val="decimal"/>
      <w:lvlText w:val=""/>
      <w:lvlJc w:val="left"/>
    </w:lvl>
    <w:lvl w:ilvl="3" w:tplc="4358E5F0">
      <w:numFmt w:val="decimal"/>
      <w:lvlText w:val=""/>
      <w:lvlJc w:val="left"/>
    </w:lvl>
    <w:lvl w:ilvl="4" w:tplc="C010BA6A">
      <w:numFmt w:val="decimal"/>
      <w:lvlText w:val=""/>
      <w:lvlJc w:val="left"/>
    </w:lvl>
    <w:lvl w:ilvl="5" w:tplc="E688A234">
      <w:numFmt w:val="decimal"/>
      <w:lvlText w:val=""/>
      <w:lvlJc w:val="left"/>
    </w:lvl>
    <w:lvl w:ilvl="6" w:tplc="2B70E610">
      <w:numFmt w:val="decimal"/>
      <w:lvlText w:val=""/>
      <w:lvlJc w:val="left"/>
    </w:lvl>
    <w:lvl w:ilvl="7" w:tplc="A98037B0">
      <w:numFmt w:val="decimal"/>
      <w:lvlText w:val=""/>
      <w:lvlJc w:val="left"/>
    </w:lvl>
    <w:lvl w:ilvl="8" w:tplc="D6A064F0">
      <w:numFmt w:val="decimal"/>
      <w:lvlText w:val=""/>
      <w:lvlJc w:val="left"/>
    </w:lvl>
  </w:abstractNum>
  <w:abstractNum w:abstractNumId="2">
    <w:nsid w:val="3D1B58BA"/>
    <w:multiLevelType w:val="hybridMultilevel"/>
    <w:tmpl w:val="11A8DCF8"/>
    <w:lvl w:ilvl="0" w:tplc="D88052F2">
      <w:start w:val="1"/>
      <w:numFmt w:val="decimal"/>
      <w:lvlText w:val="%1."/>
      <w:lvlJc w:val="left"/>
    </w:lvl>
    <w:lvl w:ilvl="1" w:tplc="77DA6E60">
      <w:numFmt w:val="decimal"/>
      <w:lvlText w:val=""/>
      <w:lvlJc w:val="left"/>
    </w:lvl>
    <w:lvl w:ilvl="2" w:tplc="F1BE98E4">
      <w:numFmt w:val="decimal"/>
      <w:lvlText w:val=""/>
      <w:lvlJc w:val="left"/>
    </w:lvl>
    <w:lvl w:ilvl="3" w:tplc="D1F09F8A">
      <w:numFmt w:val="decimal"/>
      <w:lvlText w:val=""/>
      <w:lvlJc w:val="left"/>
    </w:lvl>
    <w:lvl w:ilvl="4" w:tplc="F60CF15A">
      <w:numFmt w:val="decimal"/>
      <w:lvlText w:val=""/>
      <w:lvlJc w:val="left"/>
    </w:lvl>
    <w:lvl w:ilvl="5" w:tplc="A0A8F62E">
      <w:numFmt w:val="decimal"/>
      <w:lvlText w:val=""/>
      <w:lvlJc w:val="left"/>
    </w:lvl>
    <w:lvl w:ilvl="6" w:tplc="F63E677E">
      <w:numFmt w:val="decimal"/>
      <w:lvlText w:val=""/>
      <w:lvlJc w:val="left"/>
    </w:lvl>
    <w:lvl w:ilvl="7" w:tplc="E6F6F9A8">
      <w:numFmt w:val="decimal"/>
      <w:lvlText w:val=""/>
      <w:lvlJc w:val="left"/>
    </w:lvl>
    <w:lvl w:ilvl="8" w:tplc="6A1E7D86">
      <w:numFmt w:val="decimal"/>
      <w:lvlText w:val=""/>
      <w:lvlJc w:val="left"/>
    </w:lvl>
  </w:abstractNum>
  <w:abstractNum w:abstractNumId="3">
    <w:nsid w:val="41B71EFB"/>
    <w:multiLevelType w:val="hybridMultilevel"/>
    <w:tmpl w:val="B164E1CA"/>
    <w:lvl w:ilvl="0" w:tplc="94502858">
      <w:start w:val="1"/>
      <w:numFmt w:val="bullet"/>
      <w:lvlText w:val=" "/>
      <w:lvlJc w:val="left"/>
    </w:lvl>
    <w:lvl w:ilvl="1" w:tplc="208A9E16">
      <w:numFmt w:val="decimal"/>
      <w:lvlText w:val=""/>
      <w:lvlJc w:val="left"/>
    </w:lvl>
    <w:lvl w:ilvl="2" w:tplc="1FD47AC2">
      <w:numFmt w:val="decimal"/>
      <w:lvlText w:val=""/>
      <w:lvlJc w:val="left"/>
    </w:lvl>
    <w:lvl w:ilvl="3" w:tplc="03EA89A6">
      <w:numFmt w:val="decimal"/>
      <w:lvlText w:val=""/>
      <w:lvlJc w:val="left"/>
    </w:lvl>
    <w:lvl w:ilvl="4" w:tplc="34AAD798">
      <w:numFmt w:val="decimal"/>
      <w:lvlText w:val=""/>
      <w:lvlJc w:val="left"/>
    </w:lvl>
    <w:lvl w:ilvl="5" w:tplc="8FCC1506">
      <w:numFmt w:val="decimal"/>
      <w:lvlText w:val=""/>
      <w:lvlJc w:val="left"/>
    </w:lvl>
    <w:lvl w:ilvl="6" w:tplc="F2B248F8">
      <w:numFmt w:val="decimal"/>
      <w:lvlText w:val=""/>
      <w:lvlJc w:val="left"/>
    </w:lvl>
    <w:lvl w:ilvl="7" w:tplc="D9CE2F44">
      <w:numFmt w:val="decimal"/>
      <w:lvlText w:val=""/>
      <w:lvlJc w:val="left"/>
    </w:lvl>
    <w:lvl w:ilvl="8" w:tplc="B7A6D3BE">
      <w:numFmt w:val="decimal"/>
      <w:lvlText w:val=""/>
      <w:lvlJc w:val="left"/>
    </w:lvl>
  </w:abstractNum>
  <w:abstractNum w:abstractNumId="4">
    <w:nsid w:val="46E87CCD"/>
    <w:multiLevelType w:val="hybridMultilevel"/>
    <w:tmpl w:val="C8CCD466"/>
    <w:lvl w:ilvl="0" w:tplc="0D364768">
      <w:start w:val="1"/>
      <w:numFmt w:val="bullet"/>
      <w:lvlText w:val=" "/>
      <w:lvlJc w:val="left"/>
    </w:lvl>
    <w:lvl w:ilvl="1" w:tplc="F46C7DBE">
      <w:start w:val="2"/>
      <w:numFmt w:val="decimal"/>
      <w:lvlText w:val="%2)"/>
      <w:lvlJc w:val="left"/>
    </w:lvl>
    <w:lvl w:ilvl="2" w:tplc="4094C078">
      <w:numFmt w:val="decimal"/>
      <w:lvlText w:val=""/>
      <w:lvlJc w:val="left"/>
    </w:lvl>
    <w:lvl w:ilvl="3" w:tplc="52CA7A04">
      <w:numFmt w:val="decimal"/>
      <w:lvlText w:val=""/>
      <w:lvlJc w:val="left"/>
    </w:lvl>
    <w:lvl w:ilvl="4" w:tplc="6F22F9AE">
      <w:numFmt w:val="decimal"/>
      <w:lvlText w:val=""/>
      <w:lvlJc w:val="left"/>
    </w:lvl>
    <w:lvl w:ilvl="5" w:tplc="30F81C68">
      <w:numFmt w:val="decimal"/>
      <w:lvlText w:val=""/>
      <w:lvlJc w:val="left"/>
    </w:lvl>
    <w:lvl w:ilvl="6" w:tplc="401AB410">
      <w:numFmt w:val="decimal"/>
      <w:lvlText w:val=""/>
      <w:lvlJc w:val="left"/>
    </w:lvl>
    <w:lvl w:ilvl="7" w:tplc="6B004908">
      <w:numFmt w:val="decimal"/>
      <w:lvlText w:val=""/>
      <w:lvlJc w:val="left"/>
    </w:lvl>
    <w:lvl w:ilvl="8" w:tplc="2F5C2202">
      <w:numFmt w:val="decimal"/>
      <w:lvlText w:val=""/>
      <w:lvlJc w:val="left"/>
    </w:lvl>
  </w:abstractNum>
  <w:abstractNum w:abstractNumId="5">
    <w:nsid w:val="507ED7AB"/>
    <w:multiLevelType w:val="hybridMultilevel"/>
    <w:tmpl w:val="E022FF68"/>
    <w:lvl w:ilvl="0" w:tplc="03D08BCC">
      <w:start w:val="1"/>
      <w:numFmt w:val="bullet"/>
      <w:lvlText w:val=""/>
      <w:lvlJc w:val="left"/>
    </w:lvl>
    <w:lvl w:ilvl="1" w:tplc="835A9A24">
      <w:numFmt w:val="decimal"/>
      <w:lvlText w:val=""/>
      <w:lvlJc w:val="left"/>
    </w:lvl>
    <w:lvl w:ilvl="2" w:tplc="04BACFB0">
      <w:numFmt w:val="decimal"/>
      <w:lvlText w:val=""/>
      <w:lvlJc w:val="left"/>
    </w:lvl>
    <w:lvl w:ilvl="3" w:tplc="1E002BF2">
      <w:numFmt w:val="decimal"/>
      <w:lvlText w:val=""/>
      <w:lvlJc w:val="left"/>
    </w:lvl>
    <w:lvl w:ilvl="4" w:tplc="71065496">
      <w:numFmt w:val="decimal"/>
      <w:lvlText w:val=""/>
      <w:lvlJc w:val="left"/>
    </w:lvl>
    <w:lvl w:ilvl="5" w:tplc="8ED64888">
      <w:numFmt w:val="decimal"/>
      <w:lvlText w:val=""/>
      <w:lvlJc w:val="left"/>
    </w:lvl>
    <w:lvl w:ilvl="6" w:tplc="01F0BE2C">
      <w:numFmt w:val="decimal"/>
      <w:lvlText w:val=""/>
      <w:lvlJc w:val="left"/>
    </w:lvl>
    <w:lvl w:ilvl="7" w:tplc="552858B6">
      <w:numFmt w:val="decimal"/>
      <w:lvlText w:val=""/>
      <w:lvlJc w:val="left"/>
    </w:lvl>
    <w:lvl w:ilvl="8" w:tplc="C8FC0FC0">
      <w:numFmt w:val="decimal"/>
      <w:lvlText w:val=""/>
      <w:lvlJc w:val="left"/>
    </w:lvl>
  </w:abstractNum>
  <w:abstractNum w:abstractNumId="6">
    <w:nsid w:val="625558EC"/>
    <w:multiLevelType w:val="hybridMultilevel"/>
    <w:tmpl w:val="21B0D5F2"/>
    <w:lvl w:ilvl="0" w:tplc="485682EA">
      <w:start w:val="1"/>
      <w:numFmt w:val="decimal"/>
      <w:lvlText w:val="%1."/>
      <w:lvlJc w:val="left"/>
    </w:lvl>
    <w:lvl w:ilvl="1" w:tplc="AA32CF3E">
      <w:start w:val="1"/>
      <w:numFmt w:val="bullet"/>
      <w:lvlText w:val=" "/>
      <w:lvlJc w:val="left"/>
    </w:lvl>
    <w:lvl w:ilvl="2" w:tplc="FE906238">
      <w:start w:val="2"/>
      <w:numFmt w:val="decimal"/>
      <w:lvlText w:val="%3."/>
      <w:lvlJc w:val="left"/>
    </w:lvl>
    <w:lvl w:ilvl="3" w:tplc="8CB456BA">
      <w:numFmt w:val="decimal"/>
      <w:lvlText w:val=""/>
      <w:lvlJc w:val="left"/>
    </w:lvl>
    <w:lvl w:ilvl="4" w:tplc="A828765A">
      <w:numFmt w:val="decimal"/>
      <w:lvlText w:val=""/>
      <w:lvlJc w:val="left"/>
    </w:lvl>
    <w:lvl w:ilvl="5" w:tplc="D5EA1D74">
      <w:numFmt w:val="decimal"/>
      <w:lvlText w:val=""/>
      <w:lvlJc w:val="left"/>
    </w:lvl>
    <w:lvl w:ilvl="6" w:tplc="3B86DC10">
      <w:numFmt w:val="decimal"/>
      <w:lvlText w:val=""/>
      <w:lvlJc w:val="left"/>
    </w:lvl>
    <w:lvl w:ilvl="7" w:tplc="0226E0DC">
      <w:numFmt w:val="decimal"/>
      <w:lvlText w:val=""/>
      <w:lvlJc w:val="left"/>
    </w:lvl>
    <w:lvl w:ilvl="8" w:tplc="DC9837F6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A2486"/>
    <w:rsid w:val="00077166"/>
    <w:rsid w:val="00650A66"/>
    <w:rsid w:val="00DA2486"/>
    <w:rsid w:val="00E7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2026-01-29T03:00:00Z</dcterms:created>
  <dcterms:modified xsi:type="dcterms:W3CDTF">2026-01-29T03:02:00Z</dcterms:modified>
</cp:coreProperties>
</file>